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744" w:rsidRPr="00224744" w:rsidRDefault="00553864" w:rsidP="00224744">
      <w:pPr>
        <w:keepNext/>
        <w:spacing w:after="0" w:line="240" w:lineRule="auto"/>
        <w:contextualSpacing/>
        <w:jc w:val="center"/>
        <w:outlineLvl w:val="0"/>
        <w:rPr>
          <w:rFonts w:ascii="Arial" w:eastAsia="Times" w:hAnsi="Arial" w:cs="Arial"/>
          <w:b/>
          <w:sz w:val="24"/>
          <w:szCs w:val="24"/>
          <w:lang w:eastAsia="it-IT"/>
        </w:rPr>
      </w:pPr>
      <w:bookmarkStart w:id="0" w:name="_GoBack"/>
      <w:r>
        <w:rPr>
          <w:noProof/>
          <w:lang w:eastAsia="it-IT"/>
        </w:rPr>
        <w:drawing>
          <wp:inline distT="0" distB="0" distL="0" distR="0" wp14:anchorId="53135AFE" wp14:editId="2896991E">
            <wp:extent cx="819150" cy="1132466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0787" cy="113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24744" w:rsidRPr="00224744" w:rsidRDefault="00224744" w:rsidP="00224744">
      <w:pPr>
        <w:keepNext/>
        <w:spacing w:after="240" w:line="240" w:lineRule="auto"/>
        <w:contextualSpacing/>
        <w:jc w:val="center"/>
        <w:outlineLvl w:val="0"/>
        <w:rPr>
          <w:rFonts w:ascii="Arial" w:eastAsia="Times" w:hAnsi="Arial" w:cs="Arial"/>
          <w:b/>
          <w:sz w:val="28"/>
          <w:szCs w:val="28"/>
          <w:lang w:eastAsia="it-IT"/>
        </w:rPr>
      </w:pPr>
    </w:p>
    <w:p w:rsidR="00224744" w:rsidRPr="003B1DD7" w:rsidRDefault="00224744" w:rsidP="00224744">
      <w:pPr>
        <w:keepNext/>
        <w:spacing w:after="240" w:line="240" w:lineRule="auto"/>
        <w:contextualSpacing/>
        <w:jc w:val="center"/>
        <w:outlineLvl w:val="0"/>
        <w:rPr>
          <w:rFonts w:ascii="Arial" w:eastAsia="Times" w:hAnsi="Arial" w:cs="Arial"/>
          <w:b/>
          <w:sz w:val="28"/>
          <w:szCs w:val="28"/>
          <w:lang w:val="es-ES" w:eastAsia="it-IT"/>
        </w:rPr>
      </w:pPr>
      <w:r w:rsidRPr="003B1DD7">
        <w:rPr>
          <w:rFonts w:ascii="Arial" w:eastAsia="Times" w:hAnsi="Arial" w:cs="Arial"/>
          <w:b/>
          <w:sz w:val="28"/>
          <w:szCs w:val="28"/>
          <w:lang w:val="es-ES" w:eastAsia="it-IT"/>
        </w:rPr>
        <w:t>XII</w:t>
      </w:r>
      <w:r w:rsidR="0022244D" w:rsidRPr="003B1DD7">
        <w:rPr>
          <w:rFonts w:ascii="Arial" w:eastAsia="Times" w:hAnsi="Arial" w:cs="Arial"/>
          <w:b/>
          <w:sz w:val="28"/>
          <w:szCs w:val="28"/>
          <w:lang w:val="es-ES" w:eastAsia="it-IT"/>
        </w:rPr>
        <w:t xml:space="preserve"> edición</w:t>
      </w:r>
      <w:r w:rsidRPr="003B1DD7">
        <w:rPr>
          <w:rFonts w:ascii="Arial" w:eastAsia="Times" w:hAnsi="Arial" w:cs="Arial"/>
          <w:b/>
          <w:sz w:val="28"/>
          <w:szCs w:val="28"/>
          <w:lang w:val="es-ES" w:eastAsia="it-IT"/>
        </w:rPr>
        <w:t xml:space="preserve"> Premio IILA-FOTOGRAFIA</w:t>
      </w:r>
    </w:p>
    <w:p w:rsidR="00224744" w:rsidRPr="00224744" w:rsidRDefault="00224744" w:rsidP="00224744">
      <w:pPr>
        <w:keepNext/>
        <w:spacing w:after="240" w:line="240" w:lineRule="auto"/>
        <w:contextualSpacing/>
        <w:jc w:val="center"/>
        <w:outlineLvl w:val="0"/>
        <w:rPr>
          <w:rFonts w:ascii="Arial" w:eastAsia="Times" w:hAnsi="Arial" w:cs="Arial"/>
          <w:b/>
          <w:sz w:val="28"/>
          <w:szCs w:val="28"/>
          <w:lang w:val="x-none" w:eastAsia="it-IT"/>
        </w:rPr>
      </w:pPr>
      <w:r w:rsidRPr="00224744">
        <w:rPr>
          <w:rFonts w:ascii="Arial" w:eastAsia="Times" w:hAnsi="Arial" w:cs="Arial"/>
          <w:b/>
          <w:sz w:val="28"/>
          <w:szCs w:val="28"/>
          <w:lang w:val="x-none" w:eastAsia="it-IT"/>
        </w:rPr>
        <w:t>“</w:t>
      </w:r>
      <w:proofErr w:type="spellStart"/>
      <w:r w:rsidRPr="003B1DD7">
        <w:rPr>
          <w:rFonts w:ascii="Arial" w:eastAsia="Times" w:hAnsi="Arial" w:cs="Arial"/>
          <w:b/>
          <w:sz w:val="28"/>
          <w:szCs w:val="28"/>
          <w:lang w:val="es-ES" w:eastAsia="it-IT"/>
        </w:rPr>
        <w:t>S</w:t>
      </w:r>
      <w:r w:rsidR="0022244D" w:rsidRPr="003B1DD7">
        <w:rPr>
          <w:rFonts w:ascii="Arial" w:eastAsia="Times" w:hAnsi="Arial" w:cs="Arial"/>
          <w:b/>
          <w:sz w:val="28"/>
          <w:szCs w:val="28"/>
          <w:lang w:val="es-ES" w:eastAsia="it-IT"/>
        </w:rPr>
        <w:t>omos</w:t>
      </w:r>
      <w:proofErr w:type="spellEnd"/>
      <w:r w:rsidR="0022244D" w:rsidRPr="003B1DD7">
        <w:rPr>
          <w:rFonts w:ascii="Arial" w:eastAsia="Times" w:hAnsi="Arial" w:cs="Arial"/>
          <w:b/>
          <w:sz w:val="28"/>
          <w:szCs w:val="28"/>
          <w:lang w:val="es-ES" w:eastAsia="it-IT"/>
        </w:rPr>
        <w:t xml:space="preserve"> lo que comemos</w:t>
      </w:r>
      <w:r w:rsidRPr="00224744">
        <w:rPr>
          <w:rFonts w:ascii="Arial" w:eastAsia="Times" w:hAnsi="Arial" w:cs="Arial"/>
          <w:b/>
          <w:sz w:val="28"/>
          <w:szCs w:val="28"/>
          <w:lang w:val="x-none" w:eastAsia="it-IT"/>
        </w:rPr>
        <w:t>”</w:t>
      </w:r>
    </w:p>
    <w:p w:rsidR="00224744" w:rsidRPr="003B1DD7" w:rsidRDefault="0022244D" w:rsidP="0022474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sz w:val="28"/>
          <w:szCs w:val="28"/>
          <w:lang w:val="es-ES"/>
        </w:rPr>
      </w:pPr>
      <w:r w:rsidRPr="003B1DD7">
        <w:rPr>
          <w:rFonts w:ascii="Arial" w:hAnsi="Arial" w:cs="Arial"/>
          <w:sz w:val="28"/>
          <w:szCs w:val="28"/>
          <w:lang w:val="es-ES"/>
        </w:rPr>
        <w:t>Motivaciones del Jurado</w:t>
      </w:r>
    </w:p>
    <w:p w:rsidR="0022244D" w:rsidRPr="003B1DD7" w:rsidRDefault="0022244D" w:rsidP="00222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4"/>
          <w:szCs w:val="24"/>
          <w:lang w:val="es-ES"/>
        </w:rPr>
      </w:pPr>
      <w:r w:rsidRPr="003B1DD7">
        <w:rPr>
          <w:rFonts w:ascii="Arial" w:hAnsi="Arial" w:cs="Arial"/>
          <w:sz w:val="24"/>
          <w:szCs w:val="24"/>
          <w:lang w:val="es-ES"/>
        </w:rPr>
        <w:t xml:space="preserve">En la reunión, mantenida el pasado 12 de mayo de 2020, el jurado, </w:t>
      </w:r>
      <w:r w:rsidR="003B1DD7" w:rsidRPr="003B1DD7">
        <w:rPr>
          <w:rFonts w:ascii="Arial" w:hAnsi="Arial" w:cs="Arial"/>
          <w:sz w:val="24"/>
          <w:szCs w:val="24"/>
          <w:lang w:val="es-ES"/>
        </w:rPr>
        <w:t>compuesto</w:t>
      </w:r>
      <w:r w:rsidRPr="003B1DD7">
        <w:rPr>
          <w:rFonts w:ascii="Arial" w:hAnsi="Arial" w:cs="Arial"/>
          <w:sz w:val="24"/>
          <w:szCs w:val="24"/>
          <w:lang w:val="es-ES"/>
        </w:rPr>
        <w:t xml:space="preserve"> por Graziano Bartolini (foto reportero), Luisa Briganti (responsable y directora didáctica del Centro Sperimentale di Fotografia Adams - CSF Adams), Elisabetta Portoghese (directora artística del festival Castelnuovo Fotografia) decretó ganador del Premio a </w:t>
      </w:r>
    </w:p>
    <w:p w:rsidR="00C6310E" w:rsidRPr="003B1DD7" w:rsidRDefault="00C6310E" w:rsidP="0022244D">
      <w:pPr>
        <w:rPr>
          <w:rFonts w:ascii="Arial" w:hAnsi="Arial" w:cs="Arial"/>
          <w:b/>
          <w:sz w:val="24"/>
          <w:szCs w:val="24"/>
          <w:lang w:val="es-ES"/>
        </w:rPr>
      </w:pPr>
    </w:p>
    <w:p w:rsidR="0022244D" w:rsidRPr="003B1DD7" w:rsidRDefault="0022244D" w:rsidP="0022244D">
      <w:pPr>
        <w:rPr>
          <w:rFonts w:ascii="Arial" w:eastAsia="Times New Roman" w:hAnsi="Arial" w:cs="Arial"/>
          <w:sz w:val="24"/>
          <w:szCs w:val="24"/>
          <w:lang w:val="es-ES" w:eastAsia="it-IT"/>
        </w:rPr>
      </w:pPr>
      <w:r w:rsidRPr="003B1DD7">
        <w:rPr>
          <w:rFonts w:ascii="Arial" w:hAnsi="Arial" w:cs="Arial"/>
          <w:b/>
          <w:sz w:val="24"/>
          <w:szCs w:val="24"/>
          <w:lang w:val="es-ES"/>
        </w:rPr>
        <w:t>Santiago Carmona (Colombia)</w:t>
      </w:r>
      <w:r w:rsidRPr="003B1DD7">
        <w:rPr>
          <w:rFonts w:ascii="Arial" w:hAnsi="Arial" w:cs="Arial"/>
          <w:sz w:val="24"/>
          <w:szCs w:val="24"/>
          <w:lang w:val="es-ES"/>
        </w:rPr>
        <w:t xml:space="preserve">, con el proyecto </w:t>
      </w:r>
      <w:r w:rsidRPr="003B1DD7">
        <w:rPr>
          <w:rFonts w:ascii="Arial" w:hAnsi="Arial" w:cs="Arial"/>
          <w:b/>
          <w:sz w:val="24"/>
          <w:szCs w:val="24"/>
          <w:lang w:val="es-ES"/>
        </w:rPr>
        <w:t>" Exceso de abundancia "</w:t>
      </w:r>
      <w:r w:rsidRPr="003B1DD7">
        <w:rPr>
          <w:rFonts w:ascii="Arial" w:hAnsi="Arial" w:cs="Arial"/>
          <w:sz w:val="24"/>
          <w:szCs w:val="24"/>
          <w:lang w:val="es-ES"/>
        </w:rPr>
        <w:t xml:space="preserve">, </w:t>
      </w:r>
      <w:r w:rsidRPr="003B1DD7">
        <w:rPr>
          <w:rFonts w:ascii="Arial" w:eastAsia="Times New Roman" w:hAnsi="Arial" w:cs="Arial"/>
          <w:sz w:val="24"/>
          <w:szCs w:val="24"/>
          <w:lang w:val="es-ES" w:eastAsia="it-IT"/>
        </w:rPr>
        <w:t>2018 - 2020</w:t>
      </w:r>
    </w:p>
    <w:p w:rsidR="00C6310E" w:rsidRDefault="00C6310E" w:rsidP="00222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lang w:val="es-ES"/>
        </w:rPr>
      </w:pPr>
    </w:p>
    <w:p w:rsidR="0022244D" w:rsidRPr="003B1DD7" w:rsidRDefault="0022244D" w:rsidP="0022244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4"/>
          <w:szCs w:val="24"/>
          <w:lang w:val="es-ES"/>
        </w:rPr>
      </w:pPr>
      <w:r w:rsidRPr="003B1DD7">
        <w:rPr>
          <w:rFonts w:ascii="Arial" w:hAnsi="Arial" w:cs="Arial"/>
          <w:sz w:val="24"/>
          <w:szCs w:val="24"/>
          <w:lang w:val="es-ES"/>
        </w:rPr>
        <w:t>Asimismo, se eligieron los autores de los cinco mejores trabajos:</w:t>
      </w:r>
    </w:p>
    <w:p w:rsidR="0022244D" w:rsidRPr="0022244D" w:rsidRDefault="0022244D" w:rsidP="0022244D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22244D">
        <w:rPr>
          <w:rFonts w:ascii="Arial" w:hAnsi="Arial" w:cs="Arial"/>
          <w:sz w:val="24"/>
          <w:szCs w:val="24"/>
          <w:lang w:val="es-ES"/>
        </w:rPr>
        <w:t>Pablo Sosa (Uruguay), Mención de Honor, con el proyecto</w:t>
      </w:r>
      <w:r>
        <w:rPr>
          <w:rFonts w:ascii="Arial" w:hAnsi="Arial" w:cs="Arial"/>
          <w:sz w:val="24"/>
          <w:szCs w:val="24"/>
          <w:lang w:val="es-ES"/>
        </w:rPr>
        <w:t xml:space="preserve"> “Ensayo sobre soberanía”, 2020</w:t>
      </w:r>
    </w:p>
    <w:p w:rsidR="0022244D" w:rsidRPr="0022244D" w:rsidRDefault="0022244D" w:rsidP="0022244D">
      <w:pPr>
        <w:spacing w:after="0"/>
        <w:ind w:left="720"/>
        <w:rPr>
          <w:rFonts w:ascii="Arial" w:hAnsi="Arial" w:cs="Arial"/>
          <w:sz w:val="24"/>
          <w:szCs w:val="24"/>
          <w:lang w:val="es-ES"/>
        </w:rPr>
      </w:pPr>
    </w:p>
    <w:p w:rsidR="0022244D" w:rsidRPr="0022244D" w:rsidRDefault="0022244D" w:rsidP="0022244D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22244D">
        <w:rPr>
          <w:rFonts w:ascii="Arial" w:hAnsi="Arial" w:cs="Arial"/>
          <w:sz w:val="24"/>
          <w:szCs w:val="24"/>
          <w:lang w:val="es-ES"/>
        </w:rPr>
        <w:t>Eric Javier Markowski (Argentina), con el proyecto “Lo que en l</w:t>
      </w:r>
      <w:r>
        <w:rPr>
          <w:rFonts w:ascii="Arial" w:hAnsi="Arial" w:cs="Arial"/>
          <w:sz w:val="24"/>
          <w:szCs w:val="24"/>
          <w:lang w:val="es-ES"/>
        </w:rPr>
        <w:t>a carne se conserva”, 2016-2017</w:t>
      </w:r>
    </w:p>
    <w:p w:rsidR="0022244D" w:rsidRPr="0022244D" w:rsidRDefault="0022244D" w:rsidP="0022244D">
      <w:pPr>
        <w:spacing w:after="0"/>
        <w:rPr>
          <w:rFonts w:ascii="Arial" w:hAnsi="Arial" w:cs="Arial"/>
          <w:sz w:val="24"/>
          <w:szCs w:val="24"/>
          <w:lang w:val="es-ES"/>
        </w:rPr>
      </w:pPr>
    </w:p>
    <w:p w:rsidR="0022244D" w:rsidRPr="0022244D" w:rsidRDefault="0022244D" w:rsidP="0022244D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22244D">
        <w:rPr>
          <w:rFonts w:ascii="Arial" w:hAnsi="Arial" w:cs="Arial"/>
          <w:sz w:val="24"/>
          <w:szCs w:val="24"/>
          <w:lang w:val="es-ES"/>
        </w:rPr>
        <w:t>Ana Caroline de Lima (Brasil),</w:t>
      </w:r>
      <w:r>
        <w:rPr>
          <w:rFonts w:ascii="Arial" w:hAnsi="Arial" w:cs="Arial"/>
          <w:sz w:val="24"/>
          <w:szCs w:val="24"/>
          <w:lang w:val="es-ES"/>
        </w:rPr>
        <w:t xml:space="preserve"> proyecto sin título, 2015-2019</w:t>
      </w:r>
    </w:p>
    <w:p w:rsidR="0022244D" w:rsidRPr="0022244D" w:rsidRDefault="0022244D" w:rsidP="0022244D">
      <w:pPr>
        <w:spacing w:after="0"/>
        <w:rPr>
          <w:rFonts w:ascii="Arial" w:hAnsi="Arial" w:cs="Arial"/>
          <w:sz w:val="24"/>
          <w:szCs w:val="24"/>
          <w:lang w:val="es-ES"/>
        </w:rPr>
      </w:pPr>
    </w:p>
    <w:p w:rsidR="0022244D" w:rsidRPr="0022244D" w:rsidRDefault="0022244D" w:rsidP="0022244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" w:hAnsi="Arial" w:cs="Arial"/>
          <w:sz w:val="24"/>
          <w:szCs w:val="24"/>
          <w:lang w:val="es-ES_tradnl"/>
        </w:rPr>
      </w:pPr>
      <w:r w:rsidRPr="0022244D">
        <w:rPr>
          <w:rFonts w:ascii="Arial" w:eastAsia="Times" w:hAnsi="Arial" w:cs="Arial"/>
          <w:sz w:val="24"/>
          <w:szCs w:val="24"/>
          <w:lang w:val="es-ES_tradnl"/>
        </w:rPr>
        <w:t>Cristian Torres (Colombia), con el proyecto “Bode</w:t>
      </w:r>
      <w:r>
        <w:rPr>
          <w:rFonts w:ascii="Arial" w:eastAsia="Times" w:hAnsi="Arial" w:cs="Arial"/>
          <w:sz w:val="24"/>
          <w:szCs w:val="24"/>
          <w:lang w:val="es-ES_tradnl"/>
        </w:rPr>
        <w:t>gones, caminos y cocinas”, 2019</w:t>
      </w:r>
    </w:p>
    <w:p w:rsidR="0022244D" w:rsidRPr="0022244D" w:rsidRDefault="0022244D" w:rsidP="0022244D">
      <w:pPr>
        <w:spacing w:after="0"/>
        <w:ind w:left="720"/>
        <w:contextualSpacing/>
        <w:rPr>
          <w:rFonts w:ascii="Arial" w:hAnsi="Arial" w:cs="Arial"/>
          <w:sz w:val="24"/>
          <w:szCs w:val="24"/>
          <w:lang w:val="es-ES"/>
        </w:rPr>
      </w:pPr>
    </w:p>
    <w:p w:rsidR="0022244D" w:rsidRPr="0022244D" w:rsidRDefault="0022244D" w:rsidP="0022244D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22244D">
        <w:rPr>
          <w:rFonts w:ascii="Arial" w:hAnsi="Arial" w:cs="Arial"/>
          <w:sz w:val="24"/>
          <w:szCs w:val="24"/>
          <w:lang w:val="es-ES"/>
        </w:rPr>
        <w:t>Carlo Tello (México),</w:t>
      </w:r>
      <w:r>
        <w:rPr>
          <w:rFonts w:ascii="Arial" w:hAnsi="Arial" w:cs="Arial"/>
          <w:sz w:val="24"/>
          <w:szCs w:val="24"/>
          <w:lang w:val="es-ES"/>
        </w:rPr>
        <w:t xml:space="preserve"> con el proyecto “Sentle”, 2020</w:t>
      </w:r>
    </w:p>
    <w:p w:rsidR="00224744" w:rsidRPr="003B1DD7" w:rsidRDefault="00224744" w:rsidP="00224744">
      <w:pPr>
        <w:rPr>
          <w:rFonts w:ascii="Arial" w:hAnsi="Arial" w:cs="Arial"/>
          <w:lang w:val="es-ES"/>
        </w:rPr>
      </w:pPr>
    </w:p>
    <w:p w:rsidR="00224744" w:rsidRDefault="0022244D" w:rsidP="00C462E3">
      <w:pPr>
        <w:shd w:val="clear" w:color="auto" w:fill="FDFCFB"/>
        <w:spacing w:line="240" w:lineRule="auto"/>
        <w:contextualSpacing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s-ES" w:eastAsia="it-IT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s-ES" w:eastAsia="it-IT"/>
        </w:rPr>
        <w:t>Motivaciones</w:t>
      </w:r>
      <w:r w:rsidR="00C462E3" w:rsidRPr="00C462E3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s-ES" w:eastAsia="it-IT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s-ES" w:eastAsia="it-IT"/>
        </w:rPr>
        <w:t>ganador</w:t>
      </w:r>
      <w:r w:rsidR="00C462E3" w:rsidRPr="00C462E3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s-ES" w:eastAsia="it-IT"/>
        </w:rPr>
        <w:t xml:space="preserve"> Santiago Carmona</w:t>
      </w:r>
    </w:p>
    <w:p w:rsidR="00C462E3" w:rsidRPr="00C462E3" w:rsidRDefault="00C462E3" w:rsidP="00C462E3">
      <w:pPr>
        <w:shd w:val="clear" w:color="auto" w:fill="FDFCFB"/>
        <w:spacing w:line="240" w:lineRule="auto"/>
        <w:contextualSpacing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s-ES" w:eastAsia="it-IT"/>
        </w:rPr>
      </w:pPr>
    </w:p>
    <w:p w:rsidR="00C462E3" w:rsidRPr="003B1DD7" w:rsidRDefault="00C462E3" w:rsidP="00C462E3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4"/>
          <w:szCs w:val="24"/>
          <w:lang w:val="es-ES"/>
        </w:rPr>
      </w:pPr>
      <w:r w:rsidRPr="003B1DD7">
        <w:rPr>
          <w:rFonts w:ascii="Arial" w:hAnsi="Arial" w:cs="Arial"/>
          <w:sz w:val="24"/>
          <w:szCs w:val="24"/>
          <w:lang w:val="es-ES"/>
        </w:rPr>
        <w:t>Graziano Bartolini</w:t>
      </w:r>
    </w:p>
    <w:p w:rsidR="00D83FD2" w:rsidRPr="003B1DD7" w:rsidRDefault="00EF5AD6" w:rsidP="00EF5AD6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4"/>
          <w:szCs w:val="24"/>
          <w:lang w:val="es-ES"/>
        </w:rPr>
      </w:pPr>
      <w:r w:rsidRPr="003B1DD7">
        <w:rPr>
          <w:rFonts w:ascii="Arial" w:hAnsi="Arial" w:cs="Arial"/>
          <w:sz w:val="24"/>
          <w:szCs w:val="24"/>
          <w:lang w:val="es-ES"/>
        </w:rPr>
        <w:t xml:space="preserve">Mercados, de productos de la tierra, con los cuales </w:t>
      </w:r>
      <w:r w:rsidR="003B1DD7">
        <w:rPr>
          <w:rFonts w:ascii="Arial" w:hAnsi="Arial" w:cs="Arial"/>
          <w:sz w:val="24"/>
          <w:szCs w:val="24"/>
          <w:lang w:val="es-ES"/>
        </w:rPr>
        <w:t>nos alimentamos</w:t>
      </w:r>
      <w:r w:rsidRPr="003B1DD7">
        <w:rPr>
          <w:rFonts w:ascii="Arial" w:hAnsi="Arial" w:cs="Arial"/>
          <w:sz w:val="24"/>
          <w:szCs w:val="24"/>
          <w:lang w:val="es-ES"/>
        </w:rPr>
        <w:t xml:space="preserve">. Mercados latinoamericanos, con toda su </w:t>
      </w:r>
      <w:r w:rsidR="003B1DD7">
        <w:rPr>
          <w:rFonts w:ascii="Arial" w:hAnsi="Arial" w:cs="Arial"/>
          <w:sz w:val="24"/>
          <w:szCs w:val="24"/>
          <w:lang w:val="es-ES"/>
        </w:rPr>
        <w:t xml:space="preserve">magnífica </w:t>
      </w:r>
      <w:r w:rsidRPr="003B1DD7">
        <w:rPr>
          <w:rFonts w:ascii="Arial" w:hAnsi="Arial" w:cs="Arial"/>
          <w:sz w:val="24"/>
          <w:szCs w:val="24"/>
          <w:lang w:val="es-ES"/>
        </w:rPr>
        <w:t>policromía</w:t>
      </w:r>
      <w:r w:rsidR="00726241" w:rsidRPr="003B1DD7">
        <w:rPr>
          <w:rFonts w:ascii="Arial" w:hAnsi="Arial" w:cs="Arial"/>
          <w:sz w:val="24"/>
          <w:szCs w:val="24"/>
          <w:lang w:val="es-ES"/>
        </w:rPr>
        <w:t xml:space="preserve">, </w:t>
      </w:r>
      <w:r w:rsidR="003B1DD7" w:rsidRPr="003B1DD7">
        <w:rPr>
          <w:rFonts w:ascii="Arial" w:hAnsi="Arial" w:cs="Arial"/>
          <w:sz w:val="24"/>
          <w:szCs w:val="24"/>
          <w:lang w:val="es-ES"/>
        </w:rPr>
        <w:t>nutrición</w:t>
      </w:r>
      <w:r w:rsidR="00726241" w:rsidRPr="003B1DD7">
        <w:rPr>
          <w:rFonts w:ascii="Arial" w:hAnsi="Arial" w:cs="Arial"/>
          <w:sz w:val="24"/>
          <w:szCs w:val="24"/>
          <w:lang w:val="es-ES"/>
        </w:rPr>
        <w:t xml:space="preserve"> para ojos y alma, </w:t>
      </w:r>
      <w:r w:rsidR="00175DE4" w:rsidRPr="003B1DD7">
        <w:rPr>
          <w:rFonts w:ascii="Arial" w:hAnsi="Arial" w:cs="Arial"/>
          <w:sz w:val="24"/>
          <w:szCs w:val="24"/>
          <w:lang w:val="es-ES"/>
        </w:rPr>
        <w:t>inclus</w:t>
      </w:r>
      <w:r w:rsidR="003B1DD7">
        <w:rPr>
          <w:rFonts w:ascii="Arial" w:hAnsi="Arial" w:cs="Arial"/>
          <w:sz w:val="24"/>
          <w:szCs w:val="24"/>
          <w:lang w:val="es-ES"/>
        </w:rPr>
        <w:t>ive</w:t>
      </w:r>
      <w:r w:rsidR="00175DE4" w:rsidRPr="003B1DD7">
        <w:rPr>
          <w:rFonts w:ascii="Arial" w:hAnsi="Arial" w:cs="Arial"/>
          <w:sz w:val="24"/>
          <w:szCs w:val="24"/>
          <w:lang w:val="es-ES"/>
        </w:rPr>
        <w:t xml:space="preserve"> </w:t>
      </w:r>
      <w:r w:rsidR="00726241" w:rsidRPr="003B1DD7">
        <w:rPr>
          <w:rFonts w:ascii="Arial" w:hAnsi="Arial" w:cs="Arial"/>
          <w:sz w:val="24"/>
          <w:szCs w:val="24"/>
          <w:lang w:val="es-ES"/>
        </w:rPr>
        <w:t xml:space="preserve">antes </w:t>
      </w:r>
      <w:r w:rsidR="003C5385" w:rsidRPr="003B1DD7">
        <w:rPr>
          <w:rFonts w:ascii="Arial" w:hAnsi="Arial" w:cs="Arial"/>
          <w:sz w:val="24"/>
          <w:szCs w:val="24"/>
          <w:lang w:val="es-ES"/>
        </w:rPr>
        <w:t>del placer de saborearl</w:t>
      </w:r>
      <w:r w:rsidR="003B1DD7">
        <w:rPr>
          <w:rFonts w:ascii="Arial" w:hAnsi="Arial" w:cs="Arial"/>
          <w:sz w:val="24"/>
          <w:szCs w:val="24"/>
          <w:lang w:val="es-ES"/>
        </w:rPr>
        <w:t>a</w:t>
      </w:r>
      <w:r w:rsidR="00175DE4" w:rsidRPr="003B1DD7">
        <w:rPr>
          <w:rFonts w:ascii="Arial" w:hAnsi="Arial" w:cs="Arial"/>
          <w:sz w:val="24"/>
          <w:szCs w:val="24"/>
          <w:lang w:val="es-ES"/>
        </w:rPr>
        <w:t>. Los mercados fueron fotografiados desde arriba, apla</w:t>
      </w:r>
      <w:r w:rsidR="003B1DD7">
        <w:rPr>
          <w:rFonts w:ascii="Arial" w:hAnsi="Arial" w:cs="Arial"/>
          <w:sz w:val="24"/>
          <w:szCs w:val="24"/>
          <w:lang w:val="es-ES"/>
        </w:rPr>
        <w:t>nando</w:t>
      </w:r>
      <w:r w:rsidR="00175DE4" w:rsidRPr="003B1DD7">
        <w:rPr>
          <w:rFonts w:ascii="Arial" w:hAnsi="Arial" w:cs="Arial"/>
          <w:sz w:val="24"/>
          <w:szCs w:val="24"/>
          <w:lang w:val="es-ES"/>
        </w:rPr>
        <w:t xml:space="preserve"> cada elemento que aparece en estas imágenes. La fruta y las verduras, las personas que venden y las que compran. Luego, </w:t>
      </w:r>
      <w:r w:rsidR="003B1DD7">
        <w:rPr>
          <w:rFonts w:ascii="Arial" w:hAnsi="Arial" w:cs="Arial"/>
          <w:sz w:val="24"/>
          <w:szCs w:val="24"/>
          <w:lang w:val="es-ES"/>
        </w:rPr>
        <w:t>pasa</w:t>
      </w:r>
      <w:r w:rsidR="00175DE4" w:rsidRPr="003B1DD7">
        <w:rPr>
          <w:rFonts w:ascii="Arial" w:hAnsi="Arial" w:cs="Arial"/>
          <w:sz w:val="24"/>
          <w:szCs w:val="24"/>
          <w:lang w:val="es-ES"/>
        </w:rPr>
        <w:t xml:space="preserve"> que en la secuencia de imágenes apare</w:t>
      </w:r>
      <w:r w:rsidR="003B1DD7">
        <w:rPr>
          <w:rFonts w:ascii="Arial" w:hAnsi="Arial" w:cs="Arial"/>
          <w:sz w:val="24"/>
          <w:szCs w:val="24"/>
          <w:lang w:val="es-ES"/>
        </w:rPr>
        <w:t>ce</w:t>
      </w:r>
      <w:r w:rsidR="00175DE4" w:rsidRPr="003B1DD7">
        <w:rPr>
          <w:rFonts w:ascii="Arial" w:hAnsi="Arial" w:cs="Arial"/>
          <w:sz w:val="24"/>
          <w:szCs w:val="24"/>
          <w:lang w:val="es-ES"/>
        </w:rPr>
        <w:t xml:space="preserve"> otro elemento. Otro eslabón de la </w:t>
      </w:r>
      <w:r w:rsidR="003B1DD7">
        <w:rPr>
          <w:rFonts w:ascii="Arial" w:hAnsi="Arial" w:cs="Arial"/>
          <w:sz w:val="24"/>
          <w:szCs w:val="24"/>
          <w:lang w:val="es-ES"/>
        </w:rPr>
        <w:t>serie</w:t>
      </w:r>
      <w:r w:rsidR="008948B8" w:rsidRPr="003B1DD7">
        <w:rPr>
          <w:rFonts w:ascii="Arial" w:hAnsi="Arial" w:cs="Arial"/>
          <w:sz w:val="24"/>
          <w:szCs w:val="24"/>
          <w:lang w:val="es-ES"/>
        </w:rPr>
        <w:t>, el último de la cadena alimenticia.</w:t>
      </w:r>
      <w:r w:rsidR="008B54D6" w:rsidRPr="003B1DD7">
        <w:rPr>
          <w:rFonts w:ascii="Arial" w:hAnsi="Arial" w:cs="Arial"/>
          <w:sz w:val="24"/>
          <w:szCs w:val="24"/>
          <w:lang w:val="es-ES"/>
        </w:rPr>
        <w:t xml:space="preserve"> Y en este caso, el equilibrio cromático</w:t>
      </w:r>
      <w:r w:rsidR="003C5385" w:rsidRPr="003B1DD7">
        <w:rPr>
          <w:rFonts w:ascii="Arial" w:hAnsi="Arial" w:cs="Arial"/>
          <w:sz w:val="24"/>
          <w:szCs w:val="24"/>
          <w:lang w:val="es-ES"/>
        </w:rPr>
        <w:t xml:space="preserve"> casi</w:t>
      </w:r>
      <w:r w:rsidR="008B54D6" w:rsidRPr="003B1DD7">
        <w:rPr>
          <w:rFonts w:ascii="Arial" w:hAnsi="Arial" w:cs="Arial"/>
          <w:sz w:val="24"/>
          <w:szCs w:val="24"/>
          <w:lang w:val="es-ES"/>
        </w:rPr>
        <w:t xml:space="preserve"> se </w:t>
      </w:r>
      <w:r w:rsidR="003B1DD7">
        <w:rPr>
          <w:rFonts w:ascii="Arial" w:hAnsi="Arial" w:cs="Arial"/>
          <w:sz w:val="24"/>
          <w:szCs w:val="24"/>
          <w:lang w:val="es-ES"/>
        </w:rPr>
        <w:t>transforma</w:t>
      </w:r>
      <w:r w:rsidR="008B54D6" w:rsidRPr="003B1DD7">
        <w:rPr>
          <w:rFonts w:ascii="Arial" w:hAnsi="Arial" w:cs="Arial"/>
          <w:sz w:val="24"/>
          <w:szCs w:val="24"/>
          <w:lang w:val="es-ES"/>
        </w:rPr>
        <w:t xml:space="preserve"> en elemento perturbador. Santiago Carmona crea dípticos contrapuestos </w:t>
      </w:r>
      <w:r w:rsidR="003B1DD7" w:rsidRPr="003B1DD7">
        <w:rPr>
          <w:rFonts w:ascii="Arial" w:hAnsi="Arial" w:cs="Arial"/>
          <w:sz w:val="24"/>
          <w:szCs w:val="24"/>
          <w:lang w:val="es-ES"/>
        </w:rPr>
        <w:t>con delicadeza</w:t>
      </w:r>
      <w:r w:rsidR="008B54D6" w:rsidRPr="003B1DD7">
        <w:rPr>
          <w:rFonts w:ascii="Arial" w:hAnsi="Arial" w:cs="Arial"/>
          <w:sz w:val="24"/>
          <w:szCs w:val="24"/>
          <w:lang w:val="es-ES"/>
        </w:rPr>
        <w:t xml:space="preserve"> despiadada, con un exceso de </w:t>
      </w:r>
      <w:r w:rsidR="008B54D6" w:rsidRPr="003B1DD7">
        <w:rPr>
          <w:rFonts w:ascii="Arial" w:hAnsi="Arial" w:cs="Arial"/>
          <w:sz w:val="24"/>
          <w:szCs w:val="24"/>
          <w:lang w:val="es-ES"/>
        </w:rPr>
        <w:lastRenderedPageBreak/>
        <w:t xml:space="preserve">abundancia, </w:t>
      </w:r>
      <w:r w:rsidR="003C5385" w:rsidRPr="003B1DD7">
        <w:rPr>
          <w:rFonts w:ascii="Arial" w:hAnsi="Arial" w:cs="Arial"/>
          <w:sz w:val="24"/>
          <w:szCs w:val="24"/>
          <w:lang w:val="es-ES"/>
        </w:rPr>
        <w:t xml:space="preserve">prohibido </w:t>
      </w:r>
      <w:r w:rsidR="008B54D6" w:rsidRPr="003B1DD7">
        <w:rPr>
          <w:rFonts w:ascii="Arial" w:hAnsi="Arial" w:cs="Arial"/>
          <w:sz w:val="24"/>
          <w:szCs w:val="24"/>
          <w:lang w:val="es-ES"/>
        </w:rPr>
        <w:t>para muchos en todo el planeta</w:t>
      </w:r>
      <w:r w:rsidR="00D83FD2" w:rsidRPr="003B1DD7">
        <w:rPr>
          <w:rFonts w:ascii="Arial" w:hAnsi="Arial" w:cs="Arial"/>
          <w:sz w:val="24"/>
          <w:szCs w:val="24"/>
          <w:lang w:val="es-ES"/>
        </w:rPr>
        <w:t xml:space="preserve">. Muchos para sobrevivir tienen que alimentarse con aquel exceso, destinado a convertirse en desperdicio, basura podrida. Una vez más tenemos que reflexionar, con la ayuda de imágenes, sobre </w:t>
      </w:r>
      <w:r w:rsidR="003B1DD7">
        <w:rPr>
          <w:rFonts w:ascii="Arial" w:hAnsi="Arial" w:cs="Arial"/>
          <w:sz w:val="24"/>
          <w:szCs w:val="24"/>
          <w:lang w:val="es-ES"/>
        </w:rPr>
        <w:t>qué tan</w:t>
      </w:r>
      <w:r w:rsidR="00D83FD2" w:rsidRPr="003B1DD7">
        <w:rPr>
          <w:rFonts w:ascii="Arial" w:hAnsi="Arial" w:cs="Arial"/>
          <w:sz w:val="24"/>
          <w:szCs w:val="24"/>
          <w:lang w:val="es-ES"/>
        </w:rPr>
        <w:t xml:space="preserve"> importante</w:t>
      </w:r>
      <w:r w:rsidR="003B1DD7">
        <w:rPr>
          <w:rFonts w:ascii="Arial" w:hAnsi="Arial" w:cs="Arial"/>
          <w:sz w:val="24"/>
          <w:szCs w:val="24"/>
          <w:lang w:val="es-ES"/>
        </w:rPr>
        <w:t xml:space="preserve"> es</w:t>
      </w:r>
      <w:r w:rsidR="00D83FD2" w:rsidRPr="003B1DD7">
        <w:rPr>
          <w:rFonts w:ascii="Arial" w:hAnsi="Arial" w:cs="Arial"/>
          <w:sz w:val="24"/>
          <w:szCs w:val="24"/>
          <w:lang w:val="es-ES"/>
        </w:rPr>
        <w:t xml:space="preserve"> trabajar para eliminar todo tipo de desperdicio; sobre</w:t>
      </w:r>
      <w:r w:rsidR="003B1DD7">
        <w:rPr>
          <w:rFonts w:ascii="Arial" w:hAnsi="Arial" w:cs="Arial"/>
          <w:sz w:val="24"/>
          <w:szCs w:val="24"/>
          <w:lang w:val="es-ES"/>
        </w:rPr>
        <w:t xml:space="preserve"> en qué medida</w:t>
      </w:r>
      <w:r w:rsidR="00D83FD2" w:rsidRPr="003B1DD7">
        <w:rPr>
          <w:rFonts w:ascii="Arial" w:hAnsi="Arial" w:cs="Arial"/>
          <w:sz w:val="24"/>
          <w:szCs w:val="24"/>
          <w:lang w:val="es-ES"/>
        </w:rPr>
        <w:t xml:space="preserve"> los dones de la tierra, de la que todos dependemos, no se tienen que tirar </w:t>
      </w:r>
      <w:r w:rsidR="003B1DD7">
        <w:rPr>
          <w:rFonts w:ascii="Arial" w:hAnsi="Arial" w:cs="Arial"/>
          <w:sz w:val="24"/>
          <w:szCs w:val="24"/>
          <w:lang w:val="es-ES"/>
        </w:rPr>
        <w:t>para</w:t>
      </w:r>
      <w:r w:rsidR="00D83FD2" w:rsidRPr="003B1DD7">
        <w:rPr>
          <w:rFonts w:ascii="Arial" w:hAnsi="Arial" w:cs="Arial"/>
          <w:sz w:val="24"/>
          <w:szCs w:val="24"/>
          <w:lang w:val="es-ES"/>
        </w:rPr>
        <w:t xml:space="preserve"> podrir</w:t>
      </w:r>
      <w:r w:rsidR="003B1DD7">
        <w:rPr>
          <w:rFonts w:ascii="Arial" w:hAnsi="Arial" w:cs="Arial"/>
          <w:sz w:val="24"/>
          <w:szCs w:val="24"/>
          <w:lang w:val="es-ES"/>
        </w:rPr>
        <w:t>se</w:t>
      </w:r>
      <w:r w:rsidR="00D83FD2" w:rsidRPr="003B1DD7">
        <w:rPr>
          <w:rFonts w:ascii="Arial" w:hAnsi="Arial" w:cs="Arial"/>
          <w:sz w:val="24"/>
          <w:szCs w:val="24"/>
          <w:lang w:val="es-ES"/>
        </w:rPr>
        <w:t xml:space="preserve"> en un basurero.  </w:t>
      </w:r>
    </w:p>
    <w:p w:rsidR="00EF5AD6" w:rsidRPr="003B1DD7" w:rsidRDefault="00D83FD2" w:rsidP="00EF5AD6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4"/>
          <w:szCs w:val="24"/>
          <w:lang w:val="es-ES"/>
        </w:rPr>
      </w:pPr>
      <w:r w:rsidRPr="003B1DD7">
        <w:rPr>
          <w:rFonts w:ascii="Arial" w:hAnsi="Arial" w:cs="Arial"/>
          <w:sz w:val="24"/>
          <w:szCs w:val="24"/>
          <w:lang w:val="es-ES"/>
        </w:rPr>
        <w:t xml:space="preserve">¿Podrán los </w:t>
      </w:r>
      <w:r w:rsidR="00C86D91" w:rsidRPr="003B1DD7">
        <w:rPr>
          <w:rFonts w:ascii="Arial" w:hAnsi="Arial" w:cs="Arial"/>
          <w:sz w:val="24"/>
          <w:szCs w:val="24"/>
          <w:lang w:val="es-ES"/>
        </w:rPr>
        <w:t xml:space="preserve">seres </w:t>
      </w:r>
      <w:r w:rsidRPr="003B1DD7">
        <w:rPr>
          <w:rFonts w:ascii="Arial" w:hAnsi="Arial" w:cs="Arial"/>
          <w:sz w:val="24"/>
          <w:szCs w:val="24"/>
          <w:lang w:val="es-ES"/>
        </w:rPr>
        <w:t>humanos</w:t>
      </w:r>
      <w:r w:rsidR="00C86D91" w:rsidRPr="003B1DD7">
        <w:rPr>
          <w:rFonts w:ascii="Arial" w:hAnsi="Arial" w:cs="Arial"/>
          <w:sz w:val="24"/>
          <w:szCs w:val="24"/>
          <w:lang w:val="es-ES"/>
        </w:rPr>
        <w:t>,</w:t>
      </w:r>
      <w:r w:rsidRPr="003B1DD7">
        <w:rPr>
          <w:rFonts w:ascii="Arial" w:hAnsi="Arial" w:cs="Arial"/>
          <w:sz w:val="24"/>
          <w:szCs w:val="24"/>
          <w:lang w:val="es-ES"/>
        </w:rPr>
        <w:t xml:space="preserve"> en el futuro </w:t>
      </w:r>
      <w:r w:rsidR="003B1DD7" w:rsidRPr="003B1DD7">
        <w:rPr>
          <w:rFonts w:ascii="Arial" w:hAnsi="Arial" w:cs="Arial"/>
          <w:sz w:val="24"/>
          <w:szCs w:val="24"/>
          <w:lang w:val="es-ES"/>
        </w:rPr>
        <w:t>inmediato</w:t>
      </w:r>
      <w:r w:rsidR="00C86D91" w:rsidRPr="003B1DD7">
        <w:rPr>
          <w:rFonts w:ascii="Arial" w:hAnsi="Arial" w:cs="Arial"/>
          <w:sz w:val="24"/>
          <w:szCs w:val="24"/>
          <w:lang w:val="es-ES"/>
        </w:rPr>
        <w:t>,</w:t>
      </w:r>
      <w:r w:rsidRPr="003B1DD7">
        <w:rPr>
          <w:rFonts w:ascii="Arial" w:hAnsi="Arial" w:cs="Arial"/>
          <w:sz w:val="24"/>
          <w:szCs w:val="24"/>
          <w:lang w:val="es-ES"/>
        </w:rPr>
        <w:t xml:space="preserve"> encontrar la capacidad de vaciar esos </w:t>
      </w:r>
      <w:r w:rsidR="00C86D91" w:rsidRPr="003B1DD7">
        <w:rPr>
          <w:rFonts w:ascii="Arial" w:hAnsi="Arial" w:cs="Arial"/>
          <w:sz w:val="24"/>
          <w:szCs w:val="24"/>
          <w:lang w:val="es-ES"/>
        </w:rPr>
        <w:t>contenedores de basura</w:t>
      </w:r>
      <w:r w:rsidRPr="003B1DD7">
        <w:rPr>
          <w:rFonts w:ascii="Arial" w:hAnsi="Arial" w:cs="Arial"/>
          <w:sz w:val="24"/>
          <w:szCs w:val="24"/>
          <w:lang w:val="es-ES"/>
        </w:rPr>
        <w:t xml:space="preserve"> llenos de </w:t>
      </w:r>
      <w:r w:rsidR="00C86D91" w:rsidRPr="003B1DD7">
        <w:rPr>
          <w:rFonts w:ascii="Arial" w:hAnsi="Arial" w:cs="Arial"/>
          <w:sz w:val="24"/>
          <w:szCs w:val="24"/>
          <w:lang w:val="es-ES"/>
        </w:rPr>
        <w:t>comida</w:t>
      </w:r>
      <w:r w:rsidRPr="003B1DD7">
        <w:rPr>
          <w:rFonts w:ascii="Arial" w:hAnsi="Arial" w:cs="Arial"/>
          <w:sz w:val="24"/>
          <w:szCs w:val="24"/>
          <w:lang w:val="es-ES"/>
        </w:rPr>
        <w:t xml:space="preserve"> para alimentar a ese gran porcentaje de la población hambrienta del mundo? </w:t>
      </w:r>
      <w:r w:rsidR="00C86D91" w:rsidRPr="003B1DD7">
        <w:rPr>
          <w:rFonts w:ascii="Arial" w:hAnsi="Arial" w:cs="Arial"/>
          <w:sz w:val="24"/>
          <w:szCs w:val="24"/>
          <w:lang w:val="es-ES"/>
        </w:rPr>
        <w:t>Santiago lo pregunta a s</w:t>
      </w:r>
      <w:r w:rsidR="003B1DD7">
        <w:rPr>
          <w:rFonts w:ascii="Arial" w:hAnsi="Arial" w:cs="Arial"/>
          <w:sz w:val="24"/>
          <w:szCs w:val="24"/>
          <w:lang w:val="es-ES"/>
        </w:rPr>
        <w:t>í</w:t>
      </w:r>
      <w:r w:rsidR="00C86D91" w:rsidRPr="003B1DD7">
        <w:rPr>
          <w:rFonts w:ascii="Arial" w:hAnsi="Arial" w:cs="Arial"/>
          <w:sz w:val="24"/>
          <w:szCs w:val="24"/>
          <w:lang w:val="es-ES"/>
        </w:rPr>
        <w:t xml:space="preserve"> mismo y a todos nosotros, con imágenes que </w:t>
      </w:r>
      <w:r w:rsidR="003C5385" w:rsidRPr="003B1DD7">
        <w:rPr>
          <w:rFonts w:ascii="Arial" w:hAnsi="Arial" w:cs="Arial"/>
          <w:sz w:val="24"/>
          <w:szCs w:val="24"/>
          <w:lang w:val="es-ES"/>
        </w:rPr>
        <w:t xml:space="preserve">atraviesan los </w:t>
      </w:r>
      <w:r w:rsidR="003B1DD7">
        <w:rPr>
          <w:rFonts w:ascii="Arial" w:hAnsi="Arial" w:cs="Arial"/>
          <w:sz w:val="24"/>
          <w:szCs w:val="24"/>
          <w:lang w:val="es-ES"/>
        </w:rPr>
        <w:t>límites</w:t>
      </w:r>
      <w:r w:rsidR="003C5385" w:rsidRPr="003B1DD7">
        <w:rPr>
          <w:rFonts w:ascii="Arial" w:hAnsi="Arial" w:cs="Arial"/>
          <w:sz w:val="24"/>
          <w:szCs w:val="24"/>
          <w:lang w:val="es-ES"/>
        </w:rPr>
        <w:t xml:space="preserve"> del</w:t>
      </w:r>
      <w:r w:rsidR="00C86D91" w:rsidRPr="003B1DD7">
        <w:rPr>
          <w:rFonts w:ascii="Arial" w:hAnsi="Arial" w:cs="Arial"/>
          <w:sz w:val="24"/>
          <w:szCs w:val="24"/>
          <w:lang w:val="es-ES"/>
        </w:rPr>
        <w:t xml:space="preserve"> rectángulo en el que están encerradas.</w:t>
      </w:r>
    </w:p>
    <w:p w:rsidR="003C5385" w:rsidRDefault="00943E14" w:rsidP="00D43977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Luisa Briganti:</w:t>
      </w:r>
    </w:p>
    <w:p w:rsidR="00943E14" w:rsidRPr="00943E14" w:rsidRDefault="00943E14" w:rsidP="00943E14">
      <w:pPr>
        <w:shd w:val="clear" w:color="auto" w:fill="FDFCFB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943E14">
        <w:rPr>
          <w:rFonts w:ascii="Segoe UI" w:eastAsia="Times New Roman" w:hAnsi="Segoe UI" w:cs="Segoe UI"/>
          <w:b/>
          <w:bCs/>
          <w:color w:val="000000"/>
          <w:sz w:val="21"/>
          <w:szCs w:val="21"/>
          <w:lang w:eastAsia="it-IT"/>
        </w:rPr>
        <w:br/>
      </w:r>
      <w:proofErr w:type="spellStart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Reflexiones</w:t>
      </w:r>
      <w:proofErr w:type="spellEnd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sobre</w:t>
      </w:r>
      <w:proofErr w:type="spellEnd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la </w:t>
      </w:r>
      <w:proofErr w:type="spellStart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abundancia</w:t>
      </w:r>
      <w:proofErr w:type="spellEnd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.</w:t>
      </w:r>
    </w:p>
    <w:p w:rsidR="00943E14" w:rsidRPr="00943E14" w:rsidRDefault="00943E14" w:rsidP="00943E14">
      <w:pPr>
        <w:shd w:val="clear" w:color="auto" w:fill="FDFCFB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</w:p>
    <w:p w:rsidR="00943E14" w:rsidRPr="00943E14" w:rsidRDefault="00943E14" w:rsidP="00943E14">
      <w:pPr>
        <w:shd w:val="clear" w:color="auto" w:fill="FDFCFB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El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empeoramiento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fenómenos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climáticos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extremos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dramáticos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conflictos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se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prolongan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en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el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tiempo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décadas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políticas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económicas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alimentan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desigualdades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entre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grandes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oligopolios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alimentarios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transnacionales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y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millones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pequeños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productores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de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depende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la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mayor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parte de la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producción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mundial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son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el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telón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 fondo de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crisis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alimentarias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han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tenido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un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impacto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devastador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en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personas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más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pobres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del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mundo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y en su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capacidad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para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alimentarse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adecuadamente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.</w:t>
      </w:r>
    </w:p>
    <w:p w:rsidR="00943E14" w:rsidRPr="00943E14" w:rsidRDefault="00943E14" w:rsidP="00943E14">
      <w:pPr>
        <w:shd w:val="clear" w:color="auto" w:fill="FDFCFB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</w:p>
    <w:p w:rsidR="00943E14" w:rsidRPr="00943E14" w:rsidRDefault="00943E14" w:rsidP="00943E14">
      <w:pPr>
        <w:shd w:val="clear" w:color="auto" w:fill="FDFCFB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El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hambre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no es un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fenómeno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aleatorio, sino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el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resultado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 un sistema alimentario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mundial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antepone cada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vez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más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intereses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comerciales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necesidades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comunidades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más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pobres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y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vulnerables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. Es una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tendencia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afecta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principalmente 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pequeños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agricultores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son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principales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productores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alimentos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del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mundo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y,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sobre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todo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promotores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 un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modelo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agricultura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sostenible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para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personas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y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el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planeta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.</w:t>
      </w:r>
    </w:p>
    <w:p w:rsidR="00943E14" w:rsidRPr="00943E14" w:rsidRDefault="00943E14" w:rsidP="00943E14">
      <w:pPr>
        <w:shd w:val="clear" w:color="auto" w:fill="FDFCFB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</w:p>
    <w:p w:rsidR="00943E14" w:rsidRPr="00943E14" w:rsidRDefault="00943E14" w:rsidP="00943E14">
      <w:pPr>
        <w:shd w:val="clear" w:color="auto" w:fill="FDFCFB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Emisiones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gases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efecto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invernadero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producidas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en gran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medida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por un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modelo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expoliación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indiscriminada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recursos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para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apoyar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una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producción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y un consumo sin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sentido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agricultura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intensiva y, por tanto,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insostenible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para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el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medio ambiente,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incapacidad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pequeños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agricultores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especialmente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en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países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pobres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para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adaptarse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a un clima cada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vez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más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extremo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e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inestable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falta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apoyo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numerosas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mujeres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trabajan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en la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agricultura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representan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más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 la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mitad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productores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agrícolas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países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en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desarrollo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pero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suelen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ser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más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discriminadas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y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afectadas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por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el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hambre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. Resulta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paradójico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constatar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quienes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producen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alimentos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suelen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ser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primeros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afectados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por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el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hambre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.</w:t>
      </w:r>
    </w:p>
    <w:p w:rsidR="00943E14" w:rsidRPr="00943E14" w:rsidRDefault="00943E14" w:rsidP="00943E14">
      <w:pPr>
        <w:shd w:val="clear" w:color="auto" w:fill="FDFCFB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</w:p>
    <w:p w:rsidR="00943E14" w:rsidRPr="00943E14" w:rsidRDefault="00943E14" w:rsidP="00943E14">
      <w:pPr>
        <w:shd w:val="clear" w:color="auto" w:fill="FDFCFB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En un momento en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el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casi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el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70% de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imágenes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se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publican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en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redes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sociales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tienen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ver con la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comida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este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trabajo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fotográfico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sobre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el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tema </w:t>
      </w:r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"</w:t>
      </w:r>
      <w:proofErr w:type="spellStart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poner</w:t>
      </w:r>
      <w:proofErr w:type="spellEnd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fin al </w:t>
      </w:r>
      <w:proofErr w:type="spellStart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hambre</w:t>
      </w:r>
      <w:proofErr w:type="spellEnd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, lograr la </w:t>
      </w:r>
      <w:proofErr w:type="spellStart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seguridad</w:t>
      </w:r>
      <w:proofErr w:type="spellEnd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alimentaria y la </w:t>
      </w:r>
      <w:proofErr w:type="spellStart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mejora</w:t>
      </w:r>
      <w:proofErr w:type="spellEnd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de la </w:t>
      </w:r>
      <w:proofErr w:type="spellStart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nutrición</w:t>
      </w:r>
      <w:proofErr w:type="spellEnd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y </w:t>
      </w:r>
      <w:proofErr w:type="spellStart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promover</w:t>
      </w:r>
      <w:proofErr w:type="spellEnd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la </w:t>
      </w:r>
      <w:proofErr w:type="spellStart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agricultura</w:t>
      </w:r>
      <w:proofErr w:type="spellEnd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sostenible</w:t>
      </w:r>
      <w:proofErr w:type="spellEnd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"</w:t>
      </w:r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 nos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parece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una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herramienta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útil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para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sacudir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nuestras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conciencias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sobre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la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emergencia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alimentaria,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así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como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nuestra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visión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alimentos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y su valor. Un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trabajo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valioso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y sabio.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El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título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elegido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por Santiago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Carmona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es intrigante: </w:t>
      </w:r>
      <w:proofErr w:type="spellStart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Exceso</w:t>
      </w:r>
      <w:proofErr w:type="spellEnd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de </w:t>
      </w:r>
      <w:proofErr w:type="spellStart"/>
      <w:r w:rsidRPr="00943E1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abundancia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con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fotos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nos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recuerdan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la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abundancia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no es para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todos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mientras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la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privación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lo es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dramáticamente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para </w:t>
      </w:r>
      <w:proofErr w:type="spellStart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muchos</w:t>
      </w:r>
      <w:proofErr w:type="spellEnd"/>
      <w:r w:rsidRPr="00943E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.</w:t>
      </w:r>
    </w:p>
    <w:p w:rsidR="00943E14" w:rsidRPr="003B1DD7" w:rsidRDefault="00943E14" w:rsidP="00D43977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4"/>
          <w:szCs w:val="24"/>
          <w:lang w:val="es-ES"/>
        </w:rPr>
      </w:pPr>
    </w:p>
    <w:p w:rsidR="00D43977" w:rsidRPr="003B1DD7" w:rsidRDefault="00D43977" w:rsidP="00D43977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4"/>
          <w:szCs w:val="24"/>
          <w:lang w:val="es-ES"/>
        </w:rPr>
      </w:pPr>
      <w:r w:rsidRPr="003B1DD7">
        <w:rPr>
          <w:rFonts w:ascii="Arial" w:hAnsi="Arial" w:cs="Arial"/>
          <w:sz w:val="24"/>
          <w:szCs w:val="24"/>
          <w:lang w:val="es-ES"/>
        </w:rPr>
        <w:lastRenderedPageBreak/>
        <w:t>Elisabetta Portoghese:</w:t>
      </w:r>
    </w:p>
    <w:p w:rsidR="00FC7878" w:rsidRPr="003B1DD7" w:rsidRDefault="003C5385" w:rsidP="00D43977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4"/>
          <w:szCs w:val="24"/>
          <w:lang w:val="es-ES"/>
        </w:rPr>
      </w:pPr>
      <w:r w:rsidRPr="003B1DD7">
        <w:rPr>
          <w:rFonts w:ascii="Arial" w:hAnsi="Arial" w:cs="Arial"/>
          <w:sz w:val="24"/>
          <w:szCs w:val="24"/>
          <w:lang w:val="es-ES"/>
        </w:rPr>
        <w:t>América Latina, con su naturaleza desbor</w:t>
      </w:r>
      <w:r w:rsidR="003B1DD7">
        <w:rPr>
          <w:rFonts w:ascii="Arial" w:hAnsi="Arial" w:cs="Arial"/>
          <w:sz w:val="24"/>
          <w:szCs w:val="24"/>
          <w:lang w:val="es-ES"/>
        </w:rPr>
        <w:t>d</w:t>
      </w:r>
      <w:r w:rsidRPr="003B1DD7">
        <w:rPr>
          <w:rFonts w:ascii="Arial" w:hAnsi="Arial" w:cs="Arial"/>
          <w:sz w:val="24"/>
          <w:szCs w:val="24"/>
          <w:lang w:val="es-ES"/>
        </w:rPr>
        <w:t xml:space="preserve">ante y </w:t>
      </w:r>
      <w:r w:rsidR="00FC7878" w:rsidRPr="003B1DD7">
        <w:rPr>
          <w:rFonts w:ascii="Arial" w:hAnsi="Arial" w:cs="Arial"/>
          <w:sz w:val="24"/>
          <w:szCs w:val="24"/>
          <w:lang w:val="es-ES"/>
        </w:rPr>
        <w:t>próspera</w:t>
      </w:r>
      <w:r w:rsidRPr="003B1DD7">
        <w:rPr>
          <w:rFonts w:ascii="Arial" w:hAnsi="Arial" w:cs="Arial"/>
          <w:sz w:val="24"/>
          <w:szCs w:val="24"/>
          <w:lang w:val="es-ES"/>
        </w:rPr>
        <w:t xml:space="preserve">, </w:t>
      </w:r>
      <w:r w:rsidR="003B1DD7">
        <w:rPr>
          <w:rFonts w:ascii="Arial" w:hAnsi="Arial" w:cs="Arial"/>
          <w:sz w:val="24"/>
          <w:szCs w:val="24"/>
          <w:lang w:val="es-ES"/>
        </w:rPr>
        <w:t>tiene la potencialidad y</w:t>
      </w:r>
      <w:r w:rsidRPr="003B1DD7">
        <w:rPr>
          <w:rFonts w:ascii="Arial" w:hAnsi="Arial" w:cs="Arial"/>
          <w:sz w:val="24"/>
          <w:szCs w:val="24"/>
          <w:lang w:val="es-ES"/>
        </w:rPr>
        <w:t xml:space="preserve"> la capacidad de nutrir de manera sana y eficaz a toda su población</w:t>
      </w:r>
      <w:r w:rsidR="00FC7878" w:rsidRPr="003B1DD7">
        <w:rPr>
          <w:rFonts w:ascii="Arial" w:hAnsi="Arial" w:cs="Arial"/>
          <w:sz w:val="24"/>
          <w:szCs w:val="24"/>
          <w:lang w:val="es-ES"/>
        </w:rPr>
        <w:t xml:space="preserve">. Sin Embargo, millones de personas padecen hambre o se ven </w:t>
      </w:r>
      <w:r w:rsidR="003B1DD7">
        <w:rPr>
          <w:rFonts w:ascii="Arial" w:hAnsi="Arial" w:cs="Arial"/>
          <w:sz w:val="24"/>
          <w:szCs w:val="24"/>
          <w:lang w:val="es-ES"/>
        </w:rPr>
        <w:t>gravemente</w:t>
      </w:r>
      <w:r w:rsidR="00FC7878" w:rsidRPr="003B1DD7">
        <w:rPr>
          <w:rFonts w:ascii="Arial" w:hAnsi="Arial" w:cs="Arial"/>
          <w:sz w:val="24"/>
          <w:szCs w:val="24"/>
          <w:lang w:val="es-ES"/>
        </w:rPr>
        <w:t xml:space="preserve"> afectadas por el problema de la obesidad, porque no tienen acceso a alimentos saludables. El fotógrafo colombiano Santiago Carmona aborda de manera eficaz el tema propuesto por el Premio IILA-FOTOGRAFIA con imágenes que nos muestran la paradoja entre el acceso a la comida y </w:t>
      </w:r>
      <w:r w:rsidR="00386A30" w:rsidRPr="003B1DD7">
        <w:rPr>
          <w:rFonts w:ascii="Arial" w:hAnsi="Arial" w:cs="Arial"/>
          <w:sz w:val="24"/>
          <w:szCs w:val="24"/>
          <w:lang w:val="es-ES"/>
        </w:rPr>
        <w:t>el</w:t>
      </w:r>
      <w:r w:rsidR="00FC7878" w:rsidRPr="003B1DD7">
        <w:rPr>
          <w:rFonts w:ascii="Arial" w:hAnsi="Arial" w:cs="Arial"/>
          <w:sz w:val="24"/>
          <w:szCs w:val="24"/>
          <w:lang w:val="es-ES"/>
        </w:rPr>
        <w:t xml:space="preserve"> exceso</w:t>
      </w:r>
      <w:r w:rsidR="00386A30" w:rsidRPr="003B1DD7">
        <w:rPr>
          <w:rFonts w:ascii="Arial" w:hAnsi="Arial" w:cs="Arial"/>
          <w:sz w:val="24"/>
          <w:szCs w:val="24"/>
          <w:lang w:val="es-ES"/>
        </w:rPr>
        <w:t xml:space="preserve"> de comida. Y nos invita a reflexionar, con imágenes donde prorrumpen colores, sobre el derecho fundamental de todos los seres humanos a tener acceso a alimentos de calidad.</w:t>
      </w:r>
    </w:p>
    <w:p w:rsidR="00D43977" w:rsidRPr="003B1DD7" w:rsidRDefault="00D43977" w:rsidP="00C462E3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C462E3" w:rsidRDefault="00C462E3" w:rsidP="00C462E3">
      <w:pPr>
        <w:shd w:val="clear" w:color="auto" w:fill="FDFCFB"/>
        <w:spacing w:line="240" w:lineRule="auto"/>
        <w:contextualSpacing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s-ES" w:eastAsia="it-IT"/>
        </w:rPr>
      </w:pPr>
    </w:p>
    <w:p w:rsidR="00C462E3" w:rsidRPr="00C462E3" w:rsidRDefault="0022244D" w:rsidP="00C462E3">
      <w:pPr>
        <w:shd w:val="clear" w:color="auto" w:fill="FDFCFB"/>
        <w:spacing w:line="240" w:lineRule="auto"/>
        <w:contextualSpacing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s-ES" w:eastAsia="it-IT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s-ES" w:eastAsia="it-IT"/>
        </w:rPr>
        <w:t>Motivaciones Mención de Honor</w:t>
      </w:r>
      <w:r w:rsidR="00C462E3" w:rsidRPr="00C462E3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s-ES" w:eastAsia="it-IT"/>
        </w:rPr>
        <w:t xml:space="preserve"> </w:t>
      </w:r>
      <w:r w:rsidR="00C462E3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s-ES" w:eastAsia="it-IT"/>
        </w:rPr>
        <w:t>Pablo Sosa</w:t>
      </w:r>
    </w:p>
    <w:p w:rsidR="00C462E3" w:rsidRPr="003B1DD7" w:rsidRDefault="00C462E3" w:rsidP="00C462E3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D43977" w:rsidRPr="003B1DD7" w:rsidRDefault="00D43977" w:rsidP="00C462E3">
      <w:pPr>
        <w:jc w:val="both"/>
        <w:rPr>
          <w:rFonts w:ascii="Arial" w:hAnsi="Arial" w:cs="Arial"/>
          <w:sz w:val="24"/>
          <w:szCs w:val="24"/>
          <w:lang w:val="es-ES"/>
        </w:rPr>
      </w:pPr>
      <w:r w:rsidRPr="003B1DD7">
        <w:rPr>
          <w:rFonts w:ascii="Arial" w:hAnsi="Arial" w:cs="Arial"/>
          <w:sz w:val="24"/>
          <w:szCs w:val="24"/>
          <w:lang w:val="es-ES"/>
        </w:rPr>
        <w:t>Graziano Bartolini:</w:t>
      </w:r>
    </w:p>
    <w:p w:rsidR="00914D58" w:rsidRPr="00914D58" w:rsidRDefault="00914D58" w:rsidP="00C462E3">
      <w:pPr>
        <w:jc w:val="both"/>
        <w:rPr>
          <w:rFonts w:ascii="Arial" w:hAnsi="Arial" w:cs="Arial"/>
          <w:sz w:val="24"/>
          <w:szCs w:val="24"/>
        </w:rPr>
      </w:pPr>
      <w:r w:rsidRPr="003B1DD7">
        <w:rPr>
          <w:rFonts w:ascii="Arial" w:hAnsi="Arial" w:cs="Arial"/>
          <w:sz w:val="24"/>
          <w:szCs w:val="24"/>
          <w:lang w:val="es-ES"/>
        </w:rPr>
        <w:t xml:space="preserve">Hubiera querido revisar las fotografías de Pablo Sosa, antes de comentarlas. Sin embargo, no lo hice. Hay dos, la que tiene un vaso lleno de agua con un candado adentro, y </w:t>
      </w:r>
      <w:r w:rsidR="00C6310E" w:rsidRPr="003B1DD7">
        <w:rPr>
          <w:rFonts w:ascii="Arial" w:hAnsi="Arial" w:cs="Arial"/>
          <w:sz w:val="24"/>
          <w:szCs w:val="24"/>
          <w:lang w:val="es-ES"/>
        </w:rPr>
        <w:t>la de un</w:t>
      </w:r>
      <w:r w:rsidRPr="003B1DD7">
        <w:rPr>
          <w:rFonts w:ascii="Arial" w:hAnsi="Arial" w:cs="Arial"/>
          <w:sz w:val="24"/>
          <w:szCs w:val="24"/>
          <w:lang w:val="es-ES"/>
        </w:rPr>
        <w:t xml:space="preserve"> plato lleno de recibos, que recuerdo muy bien. Las veo ante mis ojos, cuando lleno un vaso de agua, o cuando me siento a la mesa, a la hora del almuerzo o la cena. Son señales llenas de fuerza, capaces de transmitir un mensaje importante. Estas fotografías estimulan una actividad de pensamiento, ayudan a reflexionar sobre la percepción de estar abusando de una condición privilegiada, en las latitudes en las que tuvimos la suerte de nacer.</w:t>
      </w:r>
      <w:r w:rsidR="00180413" w:rsidRPr="003B1DD7">
        <w:rPr>
          <w:rFonts w:ascii="Arial" w:hAnsi="Arial" w:cs="Arial"/>
          <w:sz w:val="24"/>
          <w:szCs w:val="24"/>
          <w:lang w:val="es-ES"/>
        </w:rPr>
        <w:t xml:space="preserve"> </w:t>
      </w:r>
      <w:r w:rsidR="00C6310E" w:rsidRPr="003B1DD7">
        <w:rPr>
          <w:rFonts w:ascii="Arial" w:hAnsi="Arial" w:cs="Arial"/>
          <w:sz w:val="24"/>
          <w:szCs w:val="24"/>
          <w:lang w:val="es-ES"/>
        </w:rPr>
        <w:t xml:space="preserve">Pablo ha trabajado en una operación de limpieza, eliminando cualquier elemento que pueda crear malentendidos. Esencial, directo y conciso. Riguroso hasta el punto de despojar sus fotografías </w:t>
      </w:r>
      <w:r w:rsidR="00C6310E" w:rsidRPr="003B1DD7">
        <w:rPr>
          <w:rFonts w:ascii="Arial" w:hAnsi="Arial" w:cs="Arial"/>
          <w:i/>
          <w:sz w:val="24"/>
          <w:szCs w:val="24"/>
          <w:lang w:val="es-ES"/>
        </w:rPr>
        <w:t>still life</w:t>
      </w:r>
      <w:r w:rsidR="00C6310E" w:rsidRPr="003B1DD7">
        <w:rPr>
          <w:rFonts w:ascii="Arial" w:hAnsi="Arial" w:cs="Arial"/>
          <w:sz w:val="24"/>
          <w:szCs w:val="24"/>
          <w:lang w:val="es-ES"/>
        </w:rPr>
        <w:t xml:space="preserve"> del placer de observarlas. Y tal vez eso era lo que él quería. No necesito revisar sus fotos. </w:t>
      </w:r>
      <w:r w:rsidR="00C6310E">
        <w:rPr>
          <w:rFonts w:ascii="Arial" w:hAnsi="Arial" w:cs="Arial"/>
          <w:sz w:val="24"/>
          <w:szCs w:val="24"/>
        </w:rPr>
        <w:t>La</w:t>
      </w:r>
      <w:r w:rsidR="00C6310E" w:rsidRPr="00C6310E">
        <w:rPr>
          <w:rFonts w:ascii="Arial" w:hAnsi="Arial" w:cs="Arial"/>
          <w:sz w:val="24"/>
          <w:szCs w:val="24"/>
        </w:rPr>
        <w:t xml:space="preserve">s </w:t>
      </w:r>
      <w:proofErr w:type="spellStart"/>
      <w:r w:rsidR="00C6310E" w:rsidRPr="00C6310E">
        <w:rPr>
          <w:rFonts w:ascii="Arial" w:hAnsi="Arial" w:cs="Arial"/>
          <w:sz w:val="24"/>
          <w:szCs w:val="24"/>
        </w:rPr>
        <w:t>recuerdo</w:t>
      </w:r>
      <w:proofErr w:type="spellEnd"/>
      <w:r w:rsidR="00C6310E" w:rsidRPr="00C6310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310E" w:rsidRPr="00C6310E">
        <w:rPr>
          <w:rFonts w:ascii="Arial" w:hAnsi="Arial" w:cs="Arial"/>
          <w:sz w:val="24"/>
          <w:szCs w:val="24"/>
        </w:rPr>
        <w:t>muy</w:t>
      </w:r>
      <w:proofErr w:type="spellEnd"/>
      <w:r w:rsidR="00C6310E" w:rsidRPr="00C6310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310E" w:rsidRPr="00C6310E">
        <w:rPr>
          <w:rFonts w:ascii="Arial" w:hAnsi="Arial" w:cs="Arial"/>
          <w:sz w:val="24"/>
          <w:szCs w:val="24"/>
        </w:rPr>
        <w:t>bien</w:t>
      </w:r>
      <w:proofErr w:type="spellEnd"/>
      <w:r w:rsidR="00C6310E" w:rsidRPr="00C6310E">
        <w:rPr>
          <w:rFonts w:ascii="Arial" w:hAnsi="Arial" w:cs="Arial"/>
          <w:sz w:val="24"/>
          <w:szCs w:val="24"/>
        </w:rPr>
        <w:t>.</w:t>
      </w:r>
    </w:p>
    <w:p w:rsidR="00C462E3" w:rsidRDefault="00C462E3" w:rsidP="00C462E3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4"/>
          <w:szCs w:val="24"/>
        </w:rPr>
      </w:pPr>
    </w:p>
    <w:sectPr w:rsidR="00C462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D6EB3"/>
    <w:multiLevelType w:val="hybridMultilevel"/>
    <w:tmpl w:val="76E46ABA"/>
    <w:lvl w:ilvl="0" w:tplc="3D6A90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943F1"/>
    <w:multiLevelType w:val="hybridMultilevel"/>
    <w:tmpl w:val="E52A206C"/>
    <w:lvl w:ilvl="0" w:tplc="C4D0D6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0C385C"/>
    <w:multiLevelType w:val="hybridMultilevel"/>
    <w:tmpl w:val="03D07EF0"/>
    <w:lvl w:ilvl="0" w:tplc="16EA6A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0FF"/>
    <w:rsid w:val="001560FF"/>
    <w:rsid w:val="00175DE4"/>
    <w:rsid w:val="00180413"/>
    <w:rsid w:val="0022244D"/>
    <w:rsid w:val="00224744"/>
    <w:rsid w:val="00386A30"/>
    <w:rsid w:val="003B1DD7"/>
    <w:rsid w:val="003C5385"/>
    <w:rsid w:val="00553864"/>
    <w:rsid w:val="00726241"/>
    <w:rsid w:val="008948B8"/>
    <w:rsid w:val="008B54D6"/>
    <w:rsid w:val="008E1572"/>
    <w:rsid w:val="00914D58"/>
    <w:rsid w:val="00943E14"/>
    <w:rsid w:val="00B853C3"/>
    <w:rsid w:val="00C462E3"/>
    <w:rsid w:val="00C6310E"/>
    <w:rsid w:val="00C86D91"/>
    <w:rsid w:val="00D43977"/>
    <w:rsid w:val="00D83FD2"/>
    <w:rsid w:val="00DE2F65"/>
    <w:rsid w:val="00EF5AD6"/>
    <w:rsid w:val="00FA3021"/>
    <w:rsid w:val="00FC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">
    <w:name w:val="Corpo"/>
    <w:rsid w:val="00224744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paragraph" w:styleId="Paragrafoelenco">
    <w:name w:val="List Paragraph"/>
    <w:basedOn w:val="Normale"/>
    <w:uiPriority w:val="34"/>
    <w:qFormat/>
    <w:rsid w:val="00224744"/>
    <w:pPr>
      <w:spacing w:after="0" w:line="240" w:lineRule="auto"/>
      <w:ind w:left="720"/>
      <w:contextualSpacing/>
    </w:pPr>
    <w:rPr>
      <w:sz w:val="24"/>
      <w:szCs w:val="24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4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4744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943E14"/>
    <w:rPr>
      <w:b/>
      <w:bCs/>
    </w:rPr>
  </w:style>
  <w:style w:type="table" w:styleId="Grigliatabella">
    <w:name w:val="Table Grid"/>
    <w:basedOn w:val="Tabellanormale"/>
    <w:uiPriority w:val="59"/>
    <w:rsid w:val="005538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">
    <w:name w:val="Corpo"/>
    <w:rsid w:val="00224744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paragraph" w:styleId="Paragrafoelenco">
    <w:name w:val="List Paragraph"/>
    <w:basedOn w:val="Normale"/>
    <w:uiPriority w:val="34"/>
    <w:qFormat/>
    <w:rsid w:val="00224744"/>
    <w:pPr>
      <w:spacing w:after="0" w:line="240" w:lineRule="auto"/>
      <w:ind w:left="720"/>
      <w:contextualSpacing/>
    </w:pPr>
    <w:rPr>
      <w:sz w:val="24"/>
      <w:szCs w:val="24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4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4744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943E14"/>
    <w:rPr>
      <w:b/>
      <w:bCs/>
    </w:rPr>
  </w:style>
  <w:style w:type="table" w:styleId="Grigliatabella">
    <w:name w:val="Table Grid"/>
    <w:basedOn w:val="Tabellanormale"/>
    <w:uiPriority w:val="59"/>
    <w:rsid w:val="005538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2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DCF53-C486-4EED-9488-CA8137AFE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12</cp:revision>
  <dcterms:created xsi:type="dcterms:W3CDTF">2020-05-18T09:54:00Z</dcterms:created>
  <dcterms:modified xsi:type="dcterms:W3CDTF">2021-09-08T13:12:00Z</dcterms:modified>
</cp:coreProperties>
</file>